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estern"/>
        <w:shd w:val="clear" w:color="auto" w:fill="FFFFFF"/>
        <w:spacing w:beforeAutospacing="0" w:before="0" w:afterAutospacing="0" w:after="60"/>
        <w:rPr>
          <w:rFonts w:ascii="Arial" w:hAnsi="Arial" w:cs="Arial"/>
          <w:color w:val="0070C0"/>
          <w:sz w:val="22"/>
          <w:szCs w:val="22"/>
        </w:rPr>
      </w:pPr>
      <w:r>
        <w:rPr>
          <w:rFonts w:cs="Arial" w:ascii="Arial" w:hAnsi="Arial"/>
          <w:color w:val="0070C0"/>
          <w:sz w:val="22"/>
          <w:szCs w:val="22"/>
        </w:rPr>
      </w:r>
    </w:p>
    <w:p>
      <w:pPr>
        <w:pStyle w:val="Normal"/>
        <w:spacing w:lineRule="auto" w:line="240"/>
        <w:jc w:val="center"/>
        <w:rPr>
          <w:rFonts w:ascii="Times New Roman" w:hAnsi="Times New Roman" w:eastAsia="Calibri" w:cs="Times New Roman"/>
          <w:b/>
          <w:b/>
          <w:sz w:val="26"/>
          <w:szCs w:val="26"/>
          <w:lang w:val="tt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val="tt-RU"/>
        </w:rPr>
        <w:t>Шәһәр күләмендә математика фәненнән татар телендә үткәрелә торган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cs="Times New Roman"/>
          <w:b/>
          <w:b/>
          <w:sz w:val="26"/>
          <w:szCs w:val="26"/>
          <w:lang w:val="tt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val="tt-RU"/>
        </w:rPr>
        <w:t>олимпиаданың  муниципаль этабы җаваплары</w:t>
      </w:r>
    </w:p>
    <w:p>
      <w:pPr>
        <w:pStyle w:val="Normal"/>
        <w:spacing w:lineRule="auto" w:line="240"/>
        <w:jc w:val="center"/>
        <w:rPr>
          <w:rFonts w:ascii="Times New Roman" w:hAnsi="Times New Roman" w:eastAsia="Calibri" w:cs="Times New Roman"/>
          <w:b/>
          <w:b/>
          <w:sz w:val="26"/>
          <w:szCs w:val="26"/>
          <w:lang w:val="tt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val="tt-RU"/>
        </w:rPr>
        <w:t>2020-2021 нче уку елы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6"/>
          <w:szCs w:val="26"/>
          <w:lang w:val="tt-RU"/>
        </w:rPr>
      </w:pPr>
      <w:r>
        <w:rPr>
          <w:rFonts w:cs="Times New Roman" w:ascii="Times New Roman" w:hAnsi="Times New Roman"/>
          <w:b/>
          <w:sz w:val="26"/>
          <w:szCs w:val="26"/>
          <w:lang w:val="tt-RU"/>
        </w:rPr>
        <w:t>9 нчы сыйныф</w:t>
      </w:r>
    </w:p>
    <w:p>
      <w:pPr>
        <w:pStyle w:val="Normal"/>
        <w:spacing w:lineRule="auto" w:line="240"/>
        <w:jc w:val="right"/>
        <w:rPr>
          <w:rFonts w:ascii="Times New Roman" w:hAnsi="Times New Roman" w:eastAsia="Calibri" w:cs="Times New Roman"/>
          <w:b/>
          <w:b/>
          <w:sz w:val="26"/>
          <w:szCs w:val="26"/>
          <w:lang w:val="tt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val="tt-RU"/>
        </w:rPr>
        <w:t>Эш вакыты – 180 минут</w:t>
      </w:r>
    </w:p>
    <w:p>
      <w:pPr>
        <w:pStyle w:val="Normal"/>
        <w:spacing w:lineRule="auto" w:line="240"/>
        <w:jc w:val="right"/>
        <w:rPr>
          <w:rFonts w:ascii="Times New Roman" w:hAnsi="Times New Roman" w:eastAsia="Calibri" w:cs="Times New Roman"/>
          <w:b/>
          <w:b/>
          <w:sz w:val="26"/>
          <w:szCs w:val="26"/>
          <w:lang w:val="tt-RU"/>
        </w:rPr>
      </w:pPr>
      <w:r>
        <w:rPr>
          <w:rFonts w:eastAsia="Calibri" w:cs="Times New Roman" w:ascii="Times New Roman" w:hAnsi="Times New Roman"/>
          <w:b/>
          <w:sz w:val="26"/>
          <w:szCs w:val="26"/>
          <w:lang w:val="tt-RU"/>
        </w:rPr>
        <w:t xml:space="preserve">                                                        </w:t>
      </w:r>
      <w:r>
        <w:rPr>
          <w:rFonts w:eastAsia="Calibri" w:cs="Times New Roman" w:ascii="Times New Roman" w:hAnsi="Times New Roman"/>
          <w:b/>
          <w:sz w:val="26"/>
          <w:szCs w:val="26"/>
          <w:lang w:val="tt-RU"/>
        </w:rPr>
        <w:t>Гомуми балл – 35</w:t>
      </w:r>
    </w:p>
    <w:p>
      <w:pPr>
        <w:pStyle w:val="Western"/>
        <w:shd w:val="clear" w:color="auto" w:fill="FFFFFF"/>
        <w:spacing w:beforeAutospacing="0" w:before="0" w:afterAutospacing="0" w:after="60"/>
        <w:rPr>
          <w:rFonts w:ascii="Arial" w:hAnsi="Arial" w:cs="Arial"/>
          <w:color w:val="0070C0"/>
          <w:sz w:val="22"/>
          <w:szCs w:val="22"/>
        </w:rPr>
      </w:pPr>
      <w:r>
        <w:rPr>
          <w:rFonts w:cs="Arial" w:ascii="Arial" w:hAnsi="Arial"/>
          <w:color w:val="0070C0"/>
          <w:sz w:val="22"/>
          <w:szCs w:val="22"/>
        </w:rPr>
      </w:r>
    </w:p>
    <w:p>
      <w:pPr>
        <w:pStyle w:val="Western"/>
        <w:shd w:val="clear" w:color="auto" w:fill="FFFFFF"/>
        <w:spacing w:beforeAutospacing="0" w:before="0" w:afterAutospacing="0" w:after="60"/>
        <w:rPr>
          <w:color w:val="000000" w:themeColor="text1"/>
        </w:rPr>
      </w:pPr>
      <w:r>
        <w:rPr>
          <w:b/>
          <w:color w:val="000000" w:themeColor="text1"/>
        </w:rPr>
        <w:t>1</w:t>
      </w:r>
      <w:r>
        <w:rPr>
          <w:color w:val="000000" w:themeColor="text1"/>
        </w:rPr>
        <w:t>. xy = 3 һәм x &gt; 0 шартларына тәгаен иң кечкенэ 3x + y - ны табыгыз.</w:t>
      </w:r>
    </w:p>
    <w:p>
      <w:pPr>
        <w:pStyle w:val="Western"/>
        <w:shd w:val="clear" w:color="auto" w:fill="FFFFFF"/>
        <w:spacing w:beforeAutospacing="0" w:before="0" w:afterAutospacing="0" w:after="60"/>
        <w:rPr>
          <w:color w:val="000000" w:themeColor="text1"/>
        </w:rPr>
      </w:pPr>
      <w:r>
        <w:rPr>
          <w:b/>
          <w:color w:val="000000" w:themeColor="text1"/>
        </w:rPr>
        <w:t>Чишелеш</w:t>
      </w:r>
      <w:r>
        <w:rPr>
          <w:color w:val="000000" w:themeColor="text1"/>
        </w:rPr>
        <w:t xml:space="preserve">. xy = 3 → y = 3/x </w:t>
      </w:r>
      <w:r>
        <w:rPr>
          <w:color w:val="000000" w:themeColor="text1"/>
          <w:shd w:fill="F7F8F9" w:val="clear"/>
        </w:rPr>
        <w:t>һәм 2</w:t>
      </w:r>
      <w:r>
        <w:rPr>
          <w:color w:val="000000" w:themeColor="text1"/>
        </w:rPr>
        <w:t xml:space="preserve">xy = 6   → </w:t>
      </w:r>
      <w:r>
        <w:rPr>
          <w:color w:val="000000" w:themeColor="text1"/>
          <w:shd w:fill="F7F8F9" w:val="clear"/>
        </w:rPr>
        <w:t>2</w:t>
      </w:r>
      <w:r>
        <w:rPr>
          <w:color w:val="000000" w:themeColor="text1"/>
        </w:rPr>
        <w:t xml:space="preserve">x(3/x) = 6, димәк </w:t>
      </w:r>
    </w:p>
    <w:p>
      <w:pPr>
        <w:pStyle w:val="Western"/>
        <w:shd w:val="clear" w:color="auto" w:fill="FFFFFF"/>
        <w:spacing w:beforeAutospacing="0" w:before="0" w:afterAutospacing="0" w:after="6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3x + y = 3x + 3/x = 3(x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 xml:space="preserve"> + 1)/x = [3(x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 xml:space="preserve"> − 2x + 1) + 6x]/x = 3(x − 1)</w:t>
      </w:r>
      <w:r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lang w:val="en-US"/>
        </w:rPr>
        <w:t xml:space="preserve">/x + 6 ≥ 6. </w:t>
      </w:r>
    </w:p>
    <w:p>
      <w:pPr>
        <w:pStyle w:val="Western"/>
        <w:shd w:val="clear" w:color="auto" w:fill="FFFFFF"/>
        <w:spacing w:beforeAutospacing="0" w:before="0" w:afterAutospacing="0" w:after="60"/>
        <w:rPr>
          <w:color w:val="000000" w:themeColor="text1"/>
        </w:rPr>
      </w:pPr>
      <w:r>
        <w:rPr>
          <w:b/>
          <w:color w:val="000000" w:themeColor="text1"/>
        </w:rPr>
        <w:t>Җавап:</w:t>
      </w:r>
      <w:r>
        <w:rPr>
          <w:color w:val="000000" w:themeColor="text1"/>
        </w:rPr>
        <w:t xml:space="preserve"> 6</w:t>
      </w:r>
    </w:p>
    <w:p>
      <w:pPr>
        <w:pStyle w:val="Western"/>
        <w:shd w:val="clear" w:color="auto" w:fill="FFFFFF"/>
        <w:spacing w:beforeAutospacing="0" w:before="0" w:afterAutospacing="0" w:after="60"/>
        <w:rPr>
          <w:b/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>
      <w:pPr>
        <w:pStyle w:val="Western"/>
        <w:shd w:val="clear" w:color="auto" w:fill="FFFFFF"/>
        <w:spacing w:before="280" w:afterAutospacing="0" w:after="60"/>
        <w:rPr>
          <w:color w:val="000000" w:themeColor="text1"/>
        </w:rPr>
      </w:pPr>
      <w:r>
        <w:rPr>
          <w:b/>
          <w:color w:val="000000" w:themeColor="text1"/>
        </w:rPr>
        <w:t>2.</w:t>
      </w:r>
      <w:r>
        <w:rPr>
          <w:color w:val="000000" w:themeColor="text1"/>
        </w:rPr>
        <w:t xml:space="preserve"> </w:t>
      </w:r>
    </w:p>
    <w:p>
      <w:pPr>
        <w:pStyle w:val="Western"/>
        <w:shd w:val="clear" w:color="auto" w:fill="FFFFFF"/>
        <w:spacing w:before="280" w:afterAutospacing="0" w:after="6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</w:rPr>
      </w:pPr>
      <w:r>
        <w:rPr>
          <w:b/>
          <w:color w:val="000000" w:themeColor="text1"/>
        </w:rPr>
        <w:t>3.</w:t>
      </w:r>
      <w:r>
        <w:rPr>
          <w:color w:val="000000" w:themeColor="text1"/>
        </w:rPr>
        <w:t xml:space="preserve"> </w:t>
      </w:r>
      <w:r>
        <w:rPr>
          <w:color w:val="000000" w:themeColor="text1"/>
          <w:shd w:fill="F7F8F9" w:val="clear"/>
        </w:rPr>
        <w:t>Базарда кечкенә һәм зур балыклар сатыла</w:t>
      </w:r>
      <w:r>
        <w:rPr>
          <w:color w:val="000000" w:themeColor="text1"/>
        </w:rPr>
        <w:t xml:space="preserve">. </w:t>
      </w:r>
      <w:r>
        <w:rPr>
          <w:color w:val="000000" w:themeColor="text1"/>
          <w:shd w:fill="F7F8F9" w:val="clear"/>
        </w:rPr>
        <w:t>Биш зур балык бәясе кичә, бүгенге өч зур һәм бер кечкенә балык бәясе кадәр иде. Ә бүген ике зур һәм бер кечкенә балык, кичәге өч зур һәм бер кечкенә балык бәясенә ти</w:t>
      </w:r>
      <w:r>
        <w:rPr>
          <w:color w:val="000000" w:themeColor="text1"/>
        </w:rPr>
        <w:t>ң</w:t>
      </w:r>
      <w:r>
        <w:rPr>
          <w:color w:val="000000" w:themeColor="text1"/>
          <w:shd w:fill="F7F8F9" w:val="clear"/>
        </w:rPr>
        <w:t>. Бу мәгълүматлар буенча нәрсә кыйммәтрәк икәнен ачыкларга мөмкинме: бүгенге ике кечкенә һәм бер зурмы, әллә кичәге биш кечкенәме</w:t>
      </w:r>
      <w:r>
        <w:rPr>
          <w:color w:val="000000" w:themeColor="text1"/>
        </w:rPr>
        <w:t>?</w:t>
      </w:r>
    </w:p>
    <w:p>
      <w:pPr>
        <w:pStyle w:val="Western"/>
        <w:shd w:val="clear" w:color="auto" w:fill="FFFFFF"/>
        <w:spacing w:beforeAutospacing="0" w:before="60" w:afterAutospacing="0" w:after="60"/>
        <w:rPr>
          <w:color w:val="000000" w:themeColor="text1"/>
          <w:highlight w:val="white"/>
        </w:rPr>
      </w:pPr>
      <w:r>
        <w:rPr>
          <w:b/>
          <w:color w:val="000000" w:themeColor="text1"/>
        </w:rPr>
        <w:t>Чишелеш</w:t>
      </w:r>
      <w:r>
        <w:rPr>
          <w:color w:val="000000" w:themeColor="text1"/>
        </w:rPr>
        <w:t xml:space="preserve">. </w:t>
      </w:r>
      <w:r>
        <w:rPr>
          <w:color w:val="000000" w:themeColor="text1"/>
          <w:shd w:fill="F7F8F9" w:val="clear"/>
        </w:rPr>
        <w:t xml:space="preserve"> </w:t>
      </w:r>
      <w:r>
        <w:rPr>
          <w:color w:val="000000" w:themeColor="text1"/>
        </w:rPr>
        <w:t>Б</w:t>
      </w:r>
      <w:r>
        <w:rPr>
          <w:color w:val="000000" w:themeColor="text1"/>
          <w:shd w:fill="F7F8F9" w:val="clear"/>
        </w:rPr>
        <w:t xml:space="preserve">алык бәяләрен билгелибез, бүгенгеләр: зур балыкларныкы - bc, кечкенәләрнеке – mc; кичәгеләр: зурлар - bv, ә кечкенәләр - mv. </w:t>
      </w:r>
    </w:p>
    <w:p>
      <w:pPr>
        <w:pStyle w:val="Western"/>
        <w:shd w:val="clear" w:color="auto" w:fill="FFFFFF"/>
        <w:spacing w:beforeAutospacing="0" w:before="60" w:afterAutospacing="0" w:after="60"/>
        <w:rPr>
          <w:color w:val="000000" w:themeColor="text1"/>
          <w:highlight w:val="white"/>
        </w:rPr>
      </w:pPr>
      <w:r>
        <w:rPr>
          <w:color w:val="000000" w:themeColor="text1"/>
          <w:shd w:fill="F7F8F9" w:val="clear"/>
        </w:rPr>
        <w:t>Мәсьәлә шартлары ике тигезләмә рәвешенә килә</w:t>
      </w:r>
      <w:r>
        <w:rPr>
          <w:color w:val="000000" w:themeColor="text1"/>
        </w:rPr>
        <w:t>: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3b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+ m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= 5b</w:t>
      </w:r>
      <w:r>
        <w:rPr>
          <w:color w:val="000000" w:themeColor="text1"/>
          <w:vertAlign w:val="subscript"/>
          <w:lang w:val="en-US"/>
        </w:rPr>
        <w:t>v</w:t>
      </w:r>
      <w:r>
        <w:rPr>
          <w:color w:val="000000" w:themeColor="text1"/>
          <w:lang w:val="en-US"/>
        </w:rPr>
        <w:t>,   2b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+ m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= 3b</w:t>
      </w:r>
      <w:r>
        <w:rPr>
          <w:color w:val="000000" w:themeColor="text1"/>
          <w:vertAlign w:val="subscript"/>
          <w:lang w:val="en-US"/>
        </w:rPr>
        <w:t>v</w:t>
      </w:r>
      <w:r>
        <w:rPr>
          <w:color w:val="000000" w:themeColor="text1"/>
          <w:lang w:val="en-US"/>
        </w:rPr>
        <w:t xml:space="preserve"> + m</w:t>
      </w:r>
      <w:r>
        <w:rPr>
          <w:color w:val="000000" w:themeColor="text1"/>
          <w:vertAlign w:val="subscript"/>
          <w:lang w:val="en-US"/>
        </w:rPr>
        <w:t>v</w:t>
      </w:r>
      <w:r>
        <w:rPr>
          <w:color w:val="000000" w:themeColor="text1"/>
          <w:shd w:fill="F7F8F9" w:val="clear"/>
          <w:lang w:val="en-US"/>
        </w:rPr>
        <w:t>.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lang w:val="en-US"/>
        </w:rPr>
      </w:pPr>
      <w:r>
        <w:rPr>
          <w:color w:val="000000" w:themeColor="text1"/>
          <w:shd w:fill="F7F8F9" w:val="clear"/>
        </w:rPr>
        <w:t>Нәтиҗәдә</w:t>
      </w:r>
      <w:r>
        <w:rPr>
          <w:color w:val="000000" w:themeColor="text1"/>
          <w:lang w:val="en-US"/>
        </w:rPr>
        <w:t>: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5 m</w:t>
      </w:r>
      <w:r>
        <w:rPr>
          <w:color w:val="000000" w:themeColor="text1"/>
          <w:vertAlign w:val="subscript"/>
          <w:lang w:val="en-US"/>
        </w:rPr>
        <w:t>v</w:t>
      </w:r>
      <w:r>
        <w:rPr>
          <w:color w:val="000000" w:themeColor="text1"/>
          <w:lang w:val="en-US"/>
        </w:rPr>
        <w:t xml:space="preserve"> = 5(2 b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+ m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– 3 b</w:t>
      </w:r>
      <w:r>
        <w:rPr>
          <w:color w:val="000000" w:themeColor="text1"/>
          <w:vertAlign w:val="subscript"/>
          <w:lang w:val="en-US"/>
        </w:rPr>
        <w:t>v</w:t>
      </w:r>
      <w:r>
        <w:rPr>
          <w:color w:val="000000" w:themeColor="text1"/>
          <w:lang w:val="en-US"/>
        </w:rPr>
        <w:t>) = 10 b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+ 5 m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– 3(3 b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+ m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>) = b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 xml:space="preserve"> + 2 m</w:t>
      </w:r>
      <w:r>
        <w:rPr>
          <w:color w:val="000000" w:themeColor="text1"/>
          <w:vertAlign w:val="subscript"/>
          <w:lang w:val="en-US"/>
        </w:rPr>
        <w:t>c</w:t>
      </w:r>
      <w:r>
        <w:rPr>
          <w:color w:val="000000" w:themeColor="text1"/>
          <w:lang w:val="en-US"/>
        </w:rPr>
        <w:t>,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lang w:val="en-US"/>
        </w:rPr>
      </w:pPr>
      <w:r>
        <w:rPr>
          <w:color w:val="000000" w:themeColor="text1"/>
          <w:shd w:fill="F7F8F9" w:val="clear"/>
        </w:rPr>
        <w:t>кичәге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кечкенә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биш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балык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бәясе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бүгенге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бер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зур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һәм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ике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кечкенә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балыклар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бәясе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кадәр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үк</w:t>
      </w:r>
      <w:r>
        <w:rPr>
          <w:color w:val="000000" w:themeColor="text1"/>
          <w:shd w:fill="F7F8F9" w:val="clear"/>
          <w:lang w:val="en-US"/>
        </w:rPr>
        <w:t>.</w:t>
      </w:r>
    </w:p>
    <w:p>
      <w:pPr>
        <w:pStyle w:val="Western"/>
        <w:shd w:val="clear" w:color="auto" w:fill="FFFFFF"/>
        <w:spacing w:before="280" w:afterAutospacing="0" w:after="60"/>
        <w:rPr>
          <w:color w:val="000000" w:themeColor="text1"/>
          <w:lang w:val="en-US"/>
        </w:rPr>
      </w:pPr>
      <w:r>
        <w:rPr>
          <w:b/>
          <w:color w:val="000000" w:themeColor="text1"/>
        </w:rPr>
        <w:t>Җавап</w:t>
      </w:r>
      <w:r>
        <w:rPr>
          <w:b/>
          <w:color w:val="000000" w:themeColor="text1"/>
          <w:lang w:val="en-US"/>
        </w:rPr>
        <w:t>: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  <w:shd w:fill="F7F8F9" w:val="clear"/>
        </w:rPr>
        <w:t>Кичәге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кечкенә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биш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балыкны</w:t>
      </w:r>
      <w:r>
        <w:rPr>
          <w:color w:val="000000" w:themeColor="text1"/>
        </w:rPr>
        <w:t>ң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бәясе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бүгенге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бер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зур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һәм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ике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кечкенә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балыклар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бәясенә</w:t>
      </w:r>
      <w:r>
        <w:rPr>
          <w:color w:val="000000" w:themeColor="text1"/>
          <w:shd w:fill="F7F8F9" w:val="clear"/>
          <w:lang w:val="en-US"/>
        </w:rPr>
        <w:t xml:space="preserve"> </w:t>
      </w:r>
      <w:r>
        <w:rPr>
          <w:color w:val="000000" w:themeColor="text1"/>
          <w:shd w:fill="F7F8F9" w:val="clear"/>
        </w:rPr>
        <w:t>ти</w:t>
      </w:r>
      <w:r>
        <w:rPr>
          <w:color w:val="000000" w:themeColor="text1"/>
        </w:rPr>
        <w:t>ң</w:t>
      </w:r>
      <w:r>
        <w:rPr>
          <w:color w:val="000000" w:themeColor="text1"/>
          <w:lang w:val="en-US"/>
        </w:rPr>
        <w:t>.</w:t>
      </w:r>
    </w:p>
    <w:p>
      <w:pPr>
        <w:pStyle w:val="Western"/>
        <w:shd w:val="clear" w:color="auto" w:fill="FFFFFF"/>
        <w:spacing w:beforeAutospacing="0" w:before="0" w:afterAutospacing="0" w:after="60"/>
        <w:rPr>
          <w:b/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>
      <w:pPr>
        <w:pStyle w:val="Western"/>
        <w:shd w:val="clear" w:color="auto" w:fill="FFFFFF"/>
        <w:spacing w:before="280" w:afterAutospacing="0" w:after="60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</w:p>
    <w:p>
      <w:pPr>
        <w:pStyle w:val="Normal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lang w:val="en-US"/>
        </w:rPr>
      </w:r>
    </w:p>
    <w:p>
      <w:pPr>
        <w:pStyle w:val="Western"/>
        <w:shd w:val="clear" w:color="auto" w:fill="FFFFFF"/>
        <w:spacing w:beforeAutospacing="0" w:before="0" w:afterAutospacing="0" w:after="120"/>
        <w:rPr>
          <w:color w:val="000000" w:themeColor="text1"/>
        </w:rPr>
      </w:pPr>
      <w:r>
        <w:rPr>
          <w:b/>
          <w:color w:val="000000" w:themeColor="text1"/>
        </w:rPr>
        <w:t>4.</w:t>
      </w:r>
      <w:r>
        <w:rPr>
          <w:color w:val="000000" w:themeColor="text1"/>
        </w:rPr>
        <w:t xml:space="preserve"> Дуртпочмак квадратлардан тора (3 х 10 шакмак). Уенда ике катнашучы, чиратлашып түбәндәге кагыйдәләр буенча шакмакларны буилар: й</w:t>
      </w:r>
      <w:r>
        <w:rPr>
          <w:color w:val="000000" w:themeColor="text1"/>
          <w:lang w:val="tt-RU"/>
        </w:rPr>
        <w:t>ө</w:t>
      </w:r>
      <w:r>
        <w:rPr>
          <w:color w:val="000000" w:themeColor="text1"/>
        </w:rPr>
        <w:t>реш вакытында 1 х 1, 2 х 2 яки 3 х 3 шакмак буярга м</w:t>
      </w:r>
      <w:r>
        <w:rPr>
          <w:color w:val="000000" w:themeColor="text1"/>
          <w:lang w:val="tt-RU"/>
        </w:rPr>
        <w:t>өмкин.</w:t>
      </w:r>
      <w:r>
        <w:rPr>
          <w:color w:val="000000" w:themeColor="text1"/>
        </w:rPr>
        <w:t xml:space="preserve"> Буялган шакмакларны я</w:t>
      </w:r>
      <w:r>
        <w:rPr>
          <w:color w:val="000000" w:themeColor="text1"/>
          <w:lang w:val="tt-RU"/>
        </w:rPr>
        <w:t>ң</w:t>
      </w:r>
      <w:r>
        <w:rPr>
          <w:color w:val="000000" w:themeColor="text1"/>
        </w:rPr>
        <w:t>адан буярга ярамый. Й</w:t>
      </w:r>
      <w:r>
        <w:rPr>
          <w:color w:val="000000" w:themeColor="text1"/>
          <w:lang w:val="tt-RU"/>
        </w:rPr>
        <w:t>ө</w:t>
      </w:r>
      <w:r>
        <w:rPr>
          <w:color w:val="000000" w:themeColor="text1"/>
        </w:rPr>
        <w:t>реше калмаган уенчы оттырган дип санала. Ничек д</w:t>
      </w:r>
      <w:r>
        <w:rPr>
          <w:color w:val="000000" w:themeColor="text1"/>
          <w:lang w:val="tt-RU"/>
        </w:rPr>
        <w:t>ө</w:t>
      </w:r>
      <w:r>
        <w:rPr>
          <w:color w:val="000000" w:themeColor="text1"/>
        </w:rPr>
        <w:t>рес уйнап отарга м</w:t>
      </w:r>
      <w:r>
        <w:rPr>
          <w:color w:val="000000" w:themeColor="text1"/>
          <w:lang w:val="tt-RU"/>
        </w:rPr>
        <w:t>ө</w:t>
      </w:r>
      <w:r>
        <w:rPr>
          <w:color w:val="000000" w:themeColor="text1"/>
        </w:rPr>
        <w:t xml:space="preserve">мкин? 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highlight w:val="white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3288030</wp:posOffset>
            </wp:positionH>
            <wp:positionV relativeFrom="paragraph">
              <wp:posOffset>472440</wp:posOffset>
            </wp:positionV>
            <wp:extent cx="2519680" cy="777240"/>
            <wp:effectExtent l="0" t="0" r="0" b="0"/>
            <wp:wrapTight wrapText="bothSides">
              <wp:wrapPolygon edited="0">
                <wp:start x="-19" y="0"/>
                <wp:lineTo x="-19" y="21154"/>
                <wp:lineTo x="21390" y="21154"/>
                <wp:lineTo x="21390" y="0"/>
                <wp:lineTo x="-19" y="0"/>
              </wp:wrapPolygon>
            </wp:wrapTight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 w:themeColor="text1"/>
        </w:rPr>
        <w:t>Ч</w:t>
      </w:r>
      <w:r>
        <w:rPr>
          <w:b/>
          <w:color w:val="000000" w:themeColor="text1"/>
        </w:rPr>
        <w:t>ишелеш</w:t>
      </w:r>
      <w:r>
        <w:rPr>
          <w:b/>
          <w:i/>
          <w:color w:val="000000" w:themeColor="text1"/>
        </w:rPr>
        <w:t>.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 xml:space="preserve">Отар өчен беренче уенчы уен башыннан ук кыр уртасында  2 х 2 булган квадратны буярга тиеш, ә аннары </w:t>
      </w:r>
      <w:r>
        <w:rPr>
          <w:color w:val="000000" w:themeColor="text1"/>
          <w:shd w:fill="F7F8F9" w:val="clear"/>
        </w:rPr>
        <w:t>икенче уенчының һәр йөрешен соң "көзгедәгедәй" кабатлап шакмакларны буярга. Беренче йөрештән соң "квадратлар" калмаганлыктан, үзәк туры кисешми торган "квадратлар" калмаганлыктан, һәрвакыт беренче уенчыга җавап бирү мөмкинлеге булачак, ә икенче уенчы оттырачак.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highlight w:val="white"/>
        </w:rPr>
      </w:pPr>
      <w:r>
        <w:rPr>
          <w:b/>
          <w:color w:val="000000" w:themeColor="text1"/>
        </w:rPr>
        <w:t xml:space="preserve">Җавап: </w:t>
      </w:r>
      <w:r>
        <w:rPr>
          <w:color w:val="000000" w:themeColor="text1"/>
        </w:rPr>
        <w:t>Оту стратегиясе китерел</w:t>
      </w:r>
      <w:r>
        <w:rPr>
          <w:color w:val="000000" w:themeColor="text1"/>
          <w:shd w:fill="F7F8F9" w:val="clear"/>
        </w:rPr>
        <w:t>ә.</w:t>
      </w:r>
    </w:p>
    <w:p>
      <w:pPr>
        <w:pStyle w:val="Western"/>
        <w:shd w:val="clear" w:color="auto" w:fill="FFFFFF"/>
        <w:spacing w:beforeAutospacing="0" w:before="0" w:afterAutospacing="0" w:after="60"/>
        <w:rPr>
          <w:b/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>
      <w:pPr>
        <w:pStyle w:val="Western"/>
        <w:shd w:val="clear" w:color="auto" w:fill="FFFFFF"/>
        <w:spacing w:beforeAutospacing="0" w:before="0" w:afterAutospacing="0" w:after="150"/>
        <w:rPr>
          <w:color w:val="000000" w:themeColor="text1"/>
          <w:highlight w:val="white"/>
          <w:lang w:val="tt-RU"/>
        </w:rPr>
      </w:pPr>
      <w:r>
        <w:rPr>
          <w:color w:val="000000" w:themeColor="text1"/>
          <w:shd w:fill="F7F8F9" w:val="clear"/>
          <w:lang w:val="tt-RU"/>
        </w:rPr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color w:val="000000" w:themeColor="text1"/>
        </w:rPr>
      </w:pPr>
      <w: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3385820</wp:posOffset>
            </wp:positionH>
            <wp:positionV relativeFrom="paragraph">
              <wp:posOffset>703580</wp:posOffset>
            </wp:positionV>
            <wp:extent cx="2444115" cy="2444115"/>
            <wp:effectExtent l="0" t="0" r="0" b="0"/>
            <wp:wrapTight wrapText="bothSides">
              <wp:wrapPolygon edited="0">
                <wp:start x="-32" y="0"/>
                <wp:lineTo x="-32" y="21349"/>
                <wp:lineTo x="21377" y="21349"/>
                <wp:lineTo x="21377" y="0"/>
                <wp:lineTo x="-32" y="0"/>
              </wp:wrapPolygon>
            </wp:wrapTight>
            <wp:docPr id="2" name="Рисунок 5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2444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 w:themeColor="text1"/>
        </w:rPr>
        <w:t>5</w:t>
      </w:r>
      <w:r>
        <w:rPr>
          <w:b/>
          <w:color w:val="000000" w:themeColor="text1"/>
        </w:rPr>
        <w:t>.</w:t>
      </w:r>
      <w:r>
        <w:rPr>
          <w:color w:val="000000" w:themeColor="text1"/>
        </w:rPr>
        <w:t xml:space="preserve"> </w:t>
      </w:r>
      <w:r>
        <w:rPr>
          <w:color w:val="000000" w:themeColor="text1"/>
          <w:shd w:fill="F7F8F9" w:val="clear"/>
        </w:rPr>
        <w:t xml:space="preserve">АВСД дүртпочмагына аның барлык якларына да кагылышлы әйләнә кертелгән (радиусы R-гә тигез). Почмаклар да билгеле: </w:t>
      </w:r>
      <w:r>
        <w:rPr>
          <w:rFonts w:eastAsia="Symbol" w:cs="Symbol" w:ascii="Symbol" w:hAnsi="Symbol"/>
          <w:color w:val="000000" w:themeColor="text1"/>
          <w:shd w:fill="F7F8F9" w:val="clear"/>
        </w:rPr>
        <w:t></w:t>
      </w:r>
      <w:r>
        <w:rPr>
          <w:color w:val="000000" w:themeColor="text1"/>
          <w:shd w:fill="F7F8F9" w:val="clear"/>
        </w:rPr>
        <w:t xml:space="preserve">ВAD = 60°;, </w:t>
      </w:r>
      <w:r>
        <w:rPr>
          <w:rFonts w:eastAsia="Symbol" w:cs="Symbol" w:ascii="Symbol" w:hAnsi="Symbol"/>
          <w:color w:val="000000" w:themeColor="text1"/>
          <w:shd w:fill="F7F8F9" w:val="clear"/>
        </w:rPr>
        <w:t></w:t>
      </w:r>
      <w:r>
        <w:rPr>
          <w:color w:val="000000" w:themeColor="text1"/>
          <w:shd w:fill="F7F8F9" w:val="clear"/>
        </w:rPr>
        <w:t xml:space="preserve">AВС= 150°, </w:t>
      </w:r>
      <w:r>
        <w:rPr>
          <w:rFonts w:eastAsia="Symbol" w:cs="Symbol" w:ascii="Symbol" w:hAnsi="Symbol"/>
          <w:color w:val="000000" w:themeColor="text1"/>
          <w:shd w:fill="F7F8F9" w:val="clear"/>
        </w:rPr>
        <w:t></w:t>
      </w:r>
      <w:r>
        <w:rPr>
          <w:color w:val="000000" w:themeColor="text1"/>
          <w:shd w:fill="F7F8F9" w:val="clear"/>
        </w:rPr>
        <w:t xml:space="preserve">ВСD = 90°, </w:t>
      </w:r>
      <w:r>
        <w:rPr>
          <w:rFonts w:eastAsia="Symbol" w:cs="Symbol" w:ascii="Symbol" w:hAnsi="Symbol"/>
          <w:color w:val="000000" w:themeColor="text1"/>
          <w:shd w:fill="F7F8F9" w:val="clear"/>
        </w:rPr>
        <w:t></w:t>
      </w:r>
      <w:r>
        <w:rPr>
          <w:color w:val="000000" w:themeColor="text1"/>
          <w:shd w:fill="F7F8F9" w:val="clear"/>
        </w:rPr>
        <w:t>СDА = 60°; АВСД дүртпочмагының периметрын әйләнә радиусы аша күрсәтергә.</w:t>
      </w:r>
    </w:p>
    <w:p>
      <w:pPr>
        <w:pStyle w:val="Western"/>
        <w:shd w:val="clear" w:color="auto" w:fill="FFFFFF"/>
        <w:spacing w:beforeAutospacing="0" w:before="0" w:afterAutospacing="0" w:after="120"/>
        <w:rPr>
          <w:color w:val="000000" w:themeColor="text1"/>
          <w:highlight w:val="white"/>
        </w:rPr>
      </w:pPr>
      <w:r>
        <w:rPr>
          <w:b/>
          <w:color w:val="000000" w:themeColor="text1"/>
        </w:rPr>
        <w:t>Чишелеш</w:t>
      </w:r>
      <w:r>
        <w:rPr>
          <w:b/>
          <w:i/>
          <w:color w:val="000000" w:themeColor="text1"/>
        </w:rPr>
        <w:t xml:space="preserve">. </w:t>
      </w:r>
      <w:r>
        <w:rPr>
          <w:color w:val="000000" w:themeColor="text1"/>
          <w:shd w:fill="F7F8F9" w:val="clear"/>
        </w:rPr>
        <w:t xml:space="preserve"> АВ һәм ДС якларын дәвам итеп, аларның кисешү ноктасы К-ны табабыз. АКД өчпочмагы тигез яклы, аның биеклекләре </w:t>
      </w:r>
      <w:r>
        <w:rPr>
          <w:color w:val="000000" w:themeColor="text1"/>
        </w:rPr>
        <w:t xml:space="preserve">ДН`, АН``, КН``` </w:t>
      </w:r>
      <w:r>
        <w:rPr>
          <w:color w:val="000000" w:themeColor="text1"/>
          <w:shd w:fill="F7F8F9" w:val="clear"/>
        </w:rPr>
        <w:t>(</w:t>
      </w:r>
      <w:r>
        <w:rPr>
          <w:color w:val="000000" w:themeColor="text1"/>
        </w:rPr>
        <w:t>биссектрисалары, медианалары</w:t>
      </w:r>
      <w:r>
        <w:rPr>
          <w:color w:val="000000" w:themeColor="text1"/>
          <w:shd w:fill="F7F8F9" w:val="clear"/>
        </w:rPr>
        <w:t>) кисешкән  нокта О - R радиуслы әйләнәнең үзәге булачак. Почмаклар 60º, урталай бүленгәч 30º га тигез була. Гипотенуза һәм катетның озынлыгын белгәнгә күрә Пифагор теоремасын кулланып икенче катетның озынлыгын табабыз: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Autospacing="0" w:before="0" w:afterAutospacing="0" w:after="120"/>
        <w:rPr>
          <w:color w:val="000000" w:themeColor="text1"/>
        </w:rPr>
      </w:pPr>
      <w:r>
        <w:rPr>
          <w:color w:val="000000" w:themeColor="text1"/>
        </w:rPr>
        <w:t>АН` = √(АО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- Н`О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) = √((2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-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  <w:vertAlign w:val="superscript"/>
        </w:rPr>
        <w:t xml:space="preserve"> 2</w:t>
      </w:r>
      <w:r>
        <w:rPr>
          <w:color w:val="000000" w:themeColor="text1"/>
        </w:rPr>
        <w:t xml:space="preserve"> ) =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Autospacing="0" w:before="0" w:afterAutospacing="0" w:after="120"/>
        <w:rPr>
          <w:color w:val="000000" w:themeColor="text1"/>
        </w:rPr>
      </w:pPr>
      <w:r>
        <w:rPr>
          <w:color w:val="000000" w:themeColor="text1"/>
          <w:shd w:fill="F7F8F9" w:val="clear"/>
        </w:rPr>
        <w:t>Димәк</w:t>
      </w:r>
      <w:r>
        <w:rPr>
          <w:color w:val="000000" w:themeColor="text1"/>
        </w:rPr>
        <w:t xml:space="preserve">, </w:t>
      </w:r>
      <w:r>
        <w:rPr>
          <w:color w:val="000000" w:themeColor="text1"/>
          <w:shd w:fill="F7F8F9" w:val="clear"/>
        </w:rPr>
        <w:t xml:space="preserve">тигез яклы </w:t>
      </w:r>
      <w:r>
        <w:rPr>
          <w:color w:val="000000" w:themeColor="text1"/>
        </w:rPr>
        <w:t xml:space="preserve">АКД </w:t>
      </w:r>
      <w:r>
        <w:rPr>
          <w:color w:val="000000" w:themeColor="text1"/>
          <w:shd w:fill="F7F8F9" w:val="clear"/>
        </w:rPr>
        <w:t>өчпочмагында</w:t>
      </w:r>
      <w:r>
        <w:rPr>
          <w:color w:val="000000" w:themeColor="text1"/>
        </w:rPr>
        <w:t xml:space="preserve"> 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Autospacing="0" w:before="0" w:afterAutospacing="0" w:after="120"/>
        <w:rPr>
          <w:color w:val="000000" w:themeColor="text1"/>
        </w:rPr>
      </w:pPr>
      <w:r>
        <w:rPr>
          <w:color w:val="000000" w:themeColor="text1"/>
        </w:rPr>
        <w:t>АН` = Н`К = КН`` = Н``Д = ДН``` = Н```А =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Autospacing="0" w:before="0" w:afterAutospacing="0" w:after="120"/>
        <w:rPr>
          <w:color w:val="000000" w:themeColor="text1"/>
        </w:rPr>
      </w:pPr>
      <w:r>
        <w:rPr>
          <w:color w:val="000000" w:themeColor="text1"/>
          <w:shd w:fill="F7F8F9" w:val="clear"/>
        </w:rPr>
        <w:t>Әйләнә-тирәсе язылган дүртпочмаклының ВС ягы АН</w:t>
      </w:r>
      <w:r>
        <w:rPr>
          <w:color w:val="000000" w:themeColor="text1"/>
        </w:rPr>
        <w:t>``</w:t>
      </w:r>
      <w:r>
        <w:rPr>
          <w:color w:val="000000" w:themeColor="text1"/>
          <w:shd w:fill="F7F8F9" w:val="clear"/>
        </w:rPr>
        <w:t xml:space="preserve"> биеклегенә параллель һәм шуңа күрә СН` = R.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Autospacing="0" w:before="0" w:afterAutospacing="0" w:after="120"/>
        <w:rPr>
          <w:color w:val="000000" w:themeColor="text1"/>
        </w:rPr>
      </w:pPr>
      <w:r>
        <w:rPr>
          <w:color w:val="000000" w:themeColor="text1"/>
          <w:shd w:fill="F7F8F9" w:val="clear"/>
        </w:rPr>
        <w:t xml:space="preserve">Ул чакта турыпочмаклы ВСК өчпочмагында 30°-лы почмакка каршы катетының озынлыгы КС </w:t>
      </w:r>
      <w:r>
        <w:rPr>
          <w:color w:val="000000" w:themeColor="text1"/>
        </w:rPr>
        <w:t>=</w:t>
      </w:r>
      <w:r>
        <w:rPr>
          <w:color w:val="000000" w:themeColor="text1"/>
          <w:shd w:fill="F7F8F9" w:val="clear"/>
        </w:rPr>
        <w:t xml:space="preserve"> </w:t>
      </w:r>
      <w:r>
        <w:rPr>
          <w:color w:val="000000" w:themeColor="text1"/>
        </w:rPr>
        <w:t>КН`` - СН`` =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тигез </w:t>
      </w:r>
      <w:r>
        <w:rPr>
          <w:color w:val="000000" w:themeColor="text1"/>
          <w:shd w:fill="F7F8F9" w:val="clear"/>
        </w:rPr>
        <w:t>һәм ул өчпочмак гипотенузасының яртысын тәшкил итә.</w:t>
      </w:r>
      <w:r>
        <w:rPr>
          <w:color w:val="000000" w:themeColor="text1"/>
        </w:rPr>
        <w:t xml:space="preserve"> </w:t>
      </w:r>
      <w:r>
        <w:rPr>
          <w:color w:val="000000" w:themeColor="text1"/>
          <w:shd w:fill="F7F8F9" w:val="clear"/>
        </w:rPr>
        <w:t>Шуңа күрә</w:t>
      </w:r>
      <w:r>
        <w:rPr>
          <w:color w:val="000000" w:themeColor="text1"/>
        </w:rPr>
        <w:t xml:space="preserve"> ВК = 2(√3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). Гипотенузасы ВК </w:t>
      </w:r>
      <w:r>
        <w:rPr>
          <w:color w:val="000000" w:themeColor="text1"/>
          <w:shd w:fill="F7F8F9" w:val="clear"/>
        </w:rPr>
        <w:t>һәм</w:t>
      </w:r>
      <w:r>
        <w:rPr>
          <w:color w:val="000000" w:themeColor="text1"/>
        </w:rPr>
        <w:t xml:space="preserve"> катеты КС билгеле булганга икенче катетны озынлыгын табабыз ВС = √(ВК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– КС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) = √((2(√3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))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+ (√3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 = √3(√3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 = 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color w:val="000000" w:themeColor="text1"/>
        </w:rPr>
      </w:pPr>
      <w:r>
        <w:rPr>
          <w:color w:val="000000" w:themeColor="text1"/>
        </w:rPr>
        <w:t xml:space="preserve">АК </w:t>
      </w:r>
      <w:r>
        <w:rPr>
          <w:color w:val="000000" w:themeColor="text1"/>
          <w:shd w:fill="F7F8F9" w:val="clear"/>
        </w:rPr>
        <w:t>һәм</w:t>
      </w:r>
      <w:r>
        <w:rPr>
          <w:color w:val="000000" w:themeColor="text1"/>
        </w:rPr>
        <w:t xml:space="preserve"> ВК озынлыкларыны</w:t>
      </w:r>
      <w:r>
        <w:rPr>
          <w:color w:val="000000" w:themeColor="text1"/>
          <w:shd w:fill="F7F8F9" w:val="clear"/>
        </w:rPr>
        <w:t>ң</w:t>
      </w:r>
      <w:r>
        <w:rPr>
          <w:color w:val="000000" w:themeColor="text1"/>
        </w:rPr>
        <w:t xml:space="preserve"> аермасы АВ озынлыгы була АВ = АК – ВК = 2√3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2(√3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 = 2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, шулай итеп АВСД </w:t>
      </w:r>
      <w:r>
        <w:rPr>
          <w:color w:val="000000" w:themeColor="text1"/>
          <w:shd w:fill="F7F8F9" w:val="clear"/>
        </w:rPr>
        <w:t>дүртпочмагының  дүртенче ягы да билгеле булды</w:t>
      </w:r>
      <w:r>
        <w:rPr>
          <w:color w:val="000000" w:themeColor="text1"/>
        </w:rPr>
        <w:t xml:space="preserve">. 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color w:val="000000" w:themeColor="text1"/>
        </w:rPr>
      </w:pPr>
      <w:r>
        <w:rPr>
          <w:color w:val="000000" w:themeColor="text1"/>
          <w:shd w:fill="F7F8F9" w:val="clear"/>
        </w:rPr>
        <w:t>Хәзер периметр табабыз</w:t>
      </w:r>
      <w:r>
        <w:rPr>
          <w:color w:val="000000" w:themeColor="text1"/>
        </w:rPr>
        <w:t xml:space="preserve">  р</w:t>
      </w:r>
      <w:r>
        <w:rPr>
          <w:color w:val="000000" w:themeColor="text1"/>
          <w:vertAlign w:val="subscript"/>
        </w:rPr>
        <w:t>АВСД</w:t>
      </w:r>
      <w:r>
        <w:rPr>
          <w:color w:val="000000" w:themeColor="text1"/>
        </w:rPr>
        <w:t xml:space="preserve"> = АВ + ВС + СД + ДА = 2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+ (3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 + (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 +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) + 2√3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= 2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+ 3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–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+ 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 + 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+ 2√3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= 6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+ 2√3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.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color w:val="000000" w:themeColor="text1"/>
        </w:rPr>
      </w:pPr>
      <w:r>
        <w:rPr>
          <w:b/>
          <w:color w:val="000000" w:themeColor="text1"/>
        </w:rPr>
        <w:t xml:space="preserve">Җавап: </w:t>
      </w:r>
      <w:r>
        <w:rPr>
          <w:color w:val="000000" w:themeColor="text1"/>
        </w:rPr>
        <w:t>р</w:t>
      </w:r>
      <w:r>
        <w:rPr>
          <w:color w:val="000000" w:themeColor="text1"/>
          <w:vertAlign w:val="subscript"/>
        </w:rPr>
        <w:t>АВСД</w:t>
      </w:r>
      <w:r>
        <w:rPr>
          <w:color w:val="000000" w:themeColor="text1"/>
        </w:rPr>
        <w:t xml:space="preserve"> = 6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 xml:space="preserve"> + 2√3</w:t>
      </w:r>
      <w:r>
        <w:rPr>
          <w:color w:val="000000" w:themeColor="text1"/>
          <w:lang w:val="en-US"/>
        </w:rPr>
        <w:t>R</w:t>
      </w:r>
      <w:r>
        <w:rPr>
          <w:color w:val="000000" w:themeColor="text1"/>
        </w:rPr>
        <w:t>.</w:t>
      </w:r>
    </w:p>
    <w:p>
      <w:pPr>
        <w:pStyle w:val="Western"/>
        <w:shd w:val="clear" w:color="auto" w:fill="FFFFFF"/>
        <w:spacing w:beforeAutospacing="0" w:before="0" w:afterAutospacing="0" w:after="60"/>
        <w:rPr>
          <w:b/>
          <w:b/>
          <w:color w:val="000000" w:themeColor="text1"/>
          <w:lang w:val="tt-RU"/>
        </w:rPr>
      </w:pPr>
      <w:r>
        <w:rPr>
          <w:b/>
          <w:color w:val="000000" w:themeColor="text1"/>
          <w:lang w:val="tt-RU"/>
        </w:rPr>
        <w:t>Тулы чишелеш – 7 балл</w:t>
      </w:r>
    </w:p>
    <w:p>
      <w:pPr>
        <w:pStyle w:val="Western"/>
        <w:shd w:val="clear" w:color="auto" w:fill="FFFFFF"/>
        <w:tabs>
          <w:tab w:val="clear" w:pos="708"/>
          <w:tab w:val="left" w:pos="960" w:leader="none"/>
        </w:tabs>
        <w:spacing w:before="280" w:after="150"/>
        <w:rPr>
          <w:color w:val="000000" w:themeColor="text1"/>
        </w:rPr>
      </w:pPr>
      <w:r>
        <w:rPr>
          <w:color w:val="000000" w:themeColor="text1"/>
        </w:rPr>
      </w:r>
      <w:bookmarkStart w:id="0" w:name="_GoBack"/>
      <w:bookmarkStart w:id="1" w:name="_GoBack"/>
      <w:bookmarkEnd w:id="1"/>
    </w:p>
    <w:p>
      <w:pPr>
        <w:pStyle w:val="Normal"/>
        <w:spacing w:before="0" w:after="1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/>
      </w:r>
    </w:p>
    <w:sectPr>
      <w:type w:val="nextPage"/>
      <w:pgSz w:w="11906" w:h="16838"/>
      <w:pgMar w:left="1701" w:right="850" w:header="0" w:top="28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Western" w:customStyle="1">
    <w:name w:val="western"/>
    <w:basedOn w:val="Normal"/>
    <w:qFormat/>
    <w:rsid w:val="006f008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LibreOffice/6.4.6.2$Linux_X86_64 LibreOffice_project/40$Build-2</Application>
  <Pages>2</Pages>
  <Words>626</Words>
  <Characters>2873</Characters>
  <CharactersWithSpaces>3556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2021-02-18T07:13:00Z</dcterms:created>
  <dc:creator>User</dc:creator>
  <dc:description/>
  <dc:language>ru-RU</dc:language>
  <cp:lastModifiedBy/>
  <dcterms:modified xsi:type="dcterms:W3CDTF">2021-03-09T15:07:38Z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